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36" w:rsidRDefault="00021B36" w:rsidP="00021B36">
      <w:pPr>
        <w:rPr>
          <w:b/>
          <w:bCs/>
        </w:rPr>
      </w:pPr>
      <w:r>
        <w:rPr>
          <w:b/>
          <w:bCs/>
          <w:noProof/>
        </w:rPr>
        <w:drawing>
          <wp:inline distT="0" distB="0" distL="0" distR="0">
            <wp:extent cx="1092670" cy="990600"/>
            <wp:effectExtent l="19050" t="0" r="0" b="0"/>
            <wp:docPr id="1" name="Picture 0" descr="FOP STAR Logo (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P STAR Logo (l19).jpg"/>
                    <pic:cNvPicPr/>
                  </pic:nvPicPr>
                  <pic:blipFill>
                    <a:blip r:embed="rId6" cstate="print"/>
                    <a:stretch>
                      <a:fillRect/>
                    </a:stretch>
                  </pic:blipFill>
                  <pic:spPr>
                    <a:xfrm>
                      <a:off x="0" y="0"/>
                      <a:ext cx="1095375" cy="993052"/>
                    </a:xfrm>
                    <a:prstGeom prst="rect">
                      <a:avLst/>
                    </a:prstGeom>
                  </pic:spPr>
                </pic:pic>
              </a:graphicData>
            </a:graphic>
          </wp:inline>
        </w:drawing>
      </w:r>
      <w:r w:rsidR="00AE5BC3">
        <w:rPr>
          <w:b/>
          <w:bCs/>
        </w:rPr>
        <w:t xml:space="preserve">  </w:t>
      </w:r>
      <w:r>
        <w:rPr>
          <w:b/>
          <w:bCs/>
        </w:rPr>
        <w:t>AUTHORIZATION FOR AUTOMATIC DEBIT OF</w:t>
      </w:r>
    </w:p>
    <w:p w:rsidR="00021B36" w:rsidRDefault="00AE5BC3" w:rsidP="00021B36">
      <w:pPr>
        <w:jc w:val="center"/>
        <w:rPr>
          <w:b/>
          <w:bCs/>
        </w:rPr>
      </w:pPr>
      <w:r>
        <w:rPr>
          <w:b/>
          <w:bCs/>
        </w:rPr>
        <w:t xml:space="preserve">               </w:t>
      </w:r>
      <w:r w:rsidR="00021B36">
        <w:rPr>
          <w:b/>
          <w:bCs/>
        </w:rPr>
        <w:t>PRE-AUTHORIZED VARIABLE AMOUNT WITHDRAWALS</w:t>
      </w:r>
    </w:p>
    <w:p w:rsidR="00021B36" w:rsidRDefault="003C09D0" w:rsidP="00021B36">
      <w:pPr>
        <w:jc w:val="center"/>
      </w:pPr>
      <w:r>
        <w:pict>
          <v:rect id="_x0000_i1025" style="width:0;height:1.5pt" o:hralign="center" o:hrstd="t" o:hr="t" fillcolor="gray" stroked="f"/>
        </w:pict>
      </w:r>
    </w:p>
    <w:p w:rsidR="00021B36" w:rsidRDefault="00021B36" w:rsidP="00021B36"/>
    <w:p w:rsidR="00021B36" w:rsidRDefault="00021B36" w:rsidP="00021B36">
      <w:r>
        <w:t>To sign up for AUTOMATIC DEBIT SERVICE (Pre-Authorized Withdrawals) simply complete the information below and forward to us with a voided check.</w:t>
      </w:r>
    </w:p>
    <w:p w:rsidR="00021B36" w:rsidRDefault="00021B36" w:rsidP="00021B36"/>
    <w:p w:rsidR="00021B36" w:rsidRDefault="00021B36" w:rsidP="00021B36">
      <w:r>
        <w:t>I hereby authorize the N. California Probation Lodge #19; Fraternal Order of Police (the Company, hereinafter referred to as the Company) to make withdrawals from time to time from the account identified as the (Depository Financial Institution hereafter identified as DFI) and authorize the DFI to charge such withdrawals to my listed account.</w:t>
      </w:r>
    </w:p>
    <w:p w:rsidR="00763015" w:rsidRDefault="00763015" w:rsidP="00021B36"/>
    <w:p w:rsidR="00763015" w:rsidRPr="00654E6F" w:rsidRDefault="00763015" w:rsidP="00763015">
      <w:pPr>
        <w:rPr>
          <w:b/>
          <w:u w:val="single"/>
        </w:rPr>
      </w:pPr>
      <w:r>
        <w:rPr>
          <w:b/>
          <w:u w:val="single"/>
        </w:rPr>
        <w:t>Group FOP Rates</w:t>
      </w:r>
      <w:r w:rsidRPr="00654E6F">
        <w:rPr>
          <w:b/>
          <w:u w:val="single"/>
        </w:rPr>
        <w:t>:</w:t>
      </w:r>
      <w:r>
        <w:rPr>
          <w:b/>
          <w:u w:val="single"/>
        </w:rPr>
        <w:tab/>
      </w:r>
    </w:p>
    <w:p w:rsidR="006B4CB0" w:rsidRDefault="00763015" w:rsidP="006B4CB0">
      <w:r>
        <w:t>$</w:t>
      </w:r>
      <w:r w:rsidR="003C09D0">
        <w:t>41</w:t>
      </w:r>
      <w:r>
        <w:t>.00 for FOP Dues</w:t>
      </w:r>
      <w:r>
        <w:tab/>
      </w:r>
      <w:r w:rsidR="003C09D0">
        <w:tab/>
      </w:r>
      <w:r w:rsidR="003C09D0">
        <w:tab/>
      </w:r>
      <w:r w:rsidR="003C09D0">
        <w:tab/>
      </w:r>
      <w:r w:rsidR="003C09D0">
        <w:tab/>
      </w:r>
      <w:r w:rsidR="003C09D0">
        <w:tab/>
      </w:r>
      <w:r w:rsidR="003C09D0">
        <w:tab/>
      </w:r>
      <w:r w:rsidR="003C09D0">
        <w:tab/>
      </w:r>
      <w:r w:rsidR="003C09D0">
        <w:tab/>
        <w:t xml:space="preserve">       </w:t>
      </w:r>
      <w:r w:rsidR="006B4CB0">
        <w:t>________</w:t>
      </w:r>
    </w:p>
    <w:p w:rsidR="006B4CB0" w:rsidRDefault="003C09D0" w:rsidP="006B4CB0">
      <w:r>
        <w:tab/>
      </w:r>
      <w:r>
        <w:tab/>
      </w:r>
      <w:r>
        <w:tab/>
      </w:r>
      <w:r>
        <w:tab/>
      </w:r>
      <w:r>
        <w:tab/>
      </w:r>
      <w:r w:rsidR="006B4CB0">
        <w:tab/>
      </w:r>
      <w:r w:rsidR="006B4CB0">
        <w:tab/>
      </w:r>
      <w:r w:rsidR="006B4CB0">
        <w:tab/>
      </w:r>
      <w:r w:rsidR="006B4CB0">
        <w:tab/>
      </w:r>
      <w:r w:rsidR="006B4CB0">
        <w:tab/>
      </w:r>
      <w:r w:rsidR="006B4CB0">
        <w:tab/>
      </w:r>
      <w:r w:rsidR="006B4CB0">
        <w:tab/>
        <w:t>Initials</w:t>
      </w:r>
    </w:p>
    <w:p w:rsidR="006B4CB0" w:rsidRPr="006B4CB0" w:rsidRDefault="006B4CB0" w:rsidP="006B4CB0">
      <w:pPr>
        <w:rPr>
          <w:b/>
          <w:u w:val="single"/>
        </w:rPr>
      </w:pPr>
      <w:r w:rsidRPr="006B4CB0">
        <w:rPr>
          <w:b/>
          <w:u w:val="single"/>
        </w:rPr>
        <w:t>Dues Breakdown</w:t>
      </w:r>
    </w:p>
    <w:p w:rsidR="006B4CB0" w:rsidRDefault="006B4CB0" w:rsidP="006B4CB0">
      <w:r>
        <w:t>National FOP Yearly Dues: $10.50 a year</w:t>
      </w:r>
    </w:p>
    <w:p w:rsidR="006B4CB0" w:rsidRDefault="006B4CB0" w:rsidP="006B4CB0">
      <w:r>
        <w:t>California State FOP Lodge: $14.50 a year</w:t>
      </w:r>
    </w:p>
    <w:p w:rsidR="003C09D0" w:rsidRDefault="003C09D0" w:rsidP="006B4CB0">
      <w:r>
        <w:t>Lodge 19 Dues $10.00 a year individual rate</w:t>
      </w:r>
    </w:p>
    <w:p w:rsidR="00763015" w:rsidRDefault="00763015" w:rsidP="00763015">
      <w:r>
        <w:tab/>
      </w:r>
      <w:r>
        <w:tab/>
      </w:r>
      <w:r>
        <w:tab/>
      </w:r>
      <w:r>
        <w:tab/>
      </w:r>
      <w:r>
        <w:tab/>
      </w:r>
      <w:r>
        <w:tab/>
      </w:r>
      <w:r>
        <w:tab/>
      </w:r>
      <w:r>
        <w:tab/>
      </w:r>
      <w:r>
        <w:tab/>
      </w:r>
      <w:r>
        <w:tab/>
      </w:r>
    </w:p>
    <w:p w:rsidR="00763015" w:rsidRDefault="00763015" w:rsidP="00763015">
      <w:pPr>
        <w:pBdr>
          <w:bottom w:val="single" w:sz="12" w:space="1" w:color="auto"/>
        </w:pBdr>
      </w:pPr>
    </w:p>
    <w:p w:rsidR="005A5A83" w:rsidRDefault="005A5A83" w:rsidP="005A5A83">
      <w:pPr>
        <w:rPr>
          <w:b/>
          <w:u w:val="single"/>
        </w:rPr>
      </w:pPr>
    </w:p>
    <w:p w:rsidR="005A5A83" w:rsidRDefault="005A5A83" w:rsidP="00021B36">
      <w:pPr>
        <w:rPr>
          <w:b/>
          <w:u w:val="single"/>
        </w:rPr>
      </w:pPr>
    </w:p>
    <w:p w:rsidR="00021B36" w:rsidRDefault="00021B36" w:rsidP="00021B36">
      <w:pPr>
        <w:rPr>
          <w:b/>
          <w:u w:val="single"/>
        </w:rPr>
      </w:pPr>
      <w:r>
        <w:rPr>
          <w:b/>
          <w:u w:val="single"/>
        </w:rPr>
        <w:t>Individual FOP Rates</w:t>
      </w:r>
    </w:p>
    <w:p w:rsidR="00021B36" w:rsidRDefault="00021B36" w:rsidP="00021B36">
      <w:r>
        <w:t>$</w:t>
      </w:r>
      <w:r w:rsidR="00114AE1">
        <w:t>4</w:t>
      </w:r>
      <w:r w:rsidR="003C09D0">
        <w:t>1</w:t>
      </w:r>
      <w:r>
        <w:t>.00 for FOP Dues</w:t>
      </w:r>
      <w:r>
        <w:tab/>
      </w:r>
    </w:p>
    <w:p w:rsidR="00021B36" w:rsidRDefault="00021B36" w:rsidP="00021B36">
      <w:r>
        <w:t>6</w:t>
      </w:r>
      <w:r w:rsidR="00EF019A">
        <w:t>8</w:t>
      </w:r>
      <w:r>
        <w:t>.00 for plans Criminal and Civil LDP (total $</w:t>
      </w:r>
      <w:r w:rsidR="00114AE1">
        <w:t>4</w:t>
      </w:r>
      <w:r w:rsidR="003C09D0">
        <w:t>1</w:t>
      </w:r>
      <w:r>
        <w:t>+$64</w:t>
      </w:r>
      <w:r w:rsidR="00114AE1">
        <w:t>=$10</w:t>
      </w:r>
      <w:r w:rsidR="003C09D0">
        <w:t>5</w:t>
      </w:r>
      <w:r>
        <w:t xml:space="preserve">) </w:t>
      </w:r>
      <w:r w:rsidR="00114AE1">
        <w:tab/>
      </w:r>
      <w:r w:rsidR="00114AE1">
        <w:tab/>
        <w:t xml:space="preserve">    </w:t>
      </w:r>
      <w:r>
        <w:t xml:space="preserve">  </w:t>
      </w:r>
      <w:r w:rsidR="00114AE1">
        <w:t xml:space="preserve"> </w:t>
      </w:r>
      <w:r>
        <w:t xml:space="preserve"> ________</w:t>
      </w:r>
    </w:p>
    <w:p w:rsidR="00021B36" w:rsidRDefault="00021B36" w:rsidP="00021B36">
      <w:r>
        <w:tab/>
      </w:r>
      <w:r>
        <w:tab/>
      </w:r>
      <w:r>
        <w:tab/>
      </w:r>
      <w:r>
        <w:tab/>
      </w:r>
      <w:r>
        <w:tab/>
      </w:r>
      <w:r>
        <w:tab/>
      </w:r>
      <w:r>
        <w:tab/>
      </w:r>
      <w:r>
        <w:tab/>
      </w:r>
      <w:r>
        <w:tab/>
      </w:r>
      <w:r>
        <w:tab/>
      </w:r>
      <w:r>
        <w:tab/>
        <w:t>Initials</w:t>
      </w:r>
    </w:p>
    <w:p w:rsidR="00021B36" w:rsidRDefault="00021B36" w:rsidP="00021B36"/>
    <w:p w:rsidR="00021B36" w:rsidRDefault="00021B36" w:rsidP="00021B36">
      <w:r>
        <w:t>$</w:t>
      </w:r>
      <w:r w:rsidR="003C09D0">
        <w:t>310.</w:t>
      </w:r>
      <w:proofErr w:type="gramStart"/>
      <w:r w:rsidR="003C09D0">
        <w:t>00</w:t>
      </w:r>
      <w:r>
        <w:t xml:space="preserve">  For</w:t>
      </w:r>
      <w:proofErr w:type="gramEnd"/>
      <w:r>
        <w:t xml:space="preserve"> Criminal, Civil, and Administrative (</w:t>
      </w:r>
      <w:r w:rsidR="003C09D0">
        <w:t>310</w:t>
      </w:r>
      <w:r>
        <w:t>+</w:t>
      </w:r>
      <w:r w:rsidR="00114AE1">
        <w:t>4</w:t>
      </w:r>
      <w:r w:rsidR="003C09D0">
        <w:t>1</w:t>
      </w:r>
      <w:r>
        <w:t>/12=$2</w:t>
      </w:r>
      <w:r w:rsidR="003C09D0">
        <w:t>9.25</w:t>
      </w:r>
      <w:r>
        <w:t xml:space="preserve"> a month)</w:t>
      </w:r>
      <w:r w:rsidR="00114AE1">
        <w:t xml:space="preserve">  </w:t>
      </w:r>
      <w:r>
        <w:t xml:space="preserve"> _______</w:t>
      </w:r>
      <w:r>
        <w:tab/>
      </w:r>
    </w:p>
    <w:p w:rsidR="00021B36" w:rsidRDefault="00021B36" w:rsidP="00021B36">
      <w:pPr>
        <w:pBdr>
          <w:bottom w:val="single" w:sz="12" w:space="1" w:color="auto"/>
        </w:pBdr>
      </w:pPr>
      <w:r>
        <w:tab/>
      </w:r>
      <w:r>
        <w:tab/>
      </w:r>
      <w:r>
        <w:tab/>
      </w:r>
      <w:r>
        <w:tab/>
      </w:r>
      <w:r>
        <w:tab/>
      </w:r>
      <w:r>
        <w:tab/>
      </w:r>
      <w:r>
        <w:tab/>
      </w:r>
      <w:r>
        <w:tab/>
      </w:r>
      <w:r>
        <w:tab/>
      </w:r>
      <w:r>
        <w:tab/>
      </w:r>
      <w:r>
        <w:tab/>
        <w:t>Initials</w:t>
      </w:r>
    </w:p>
    <w:p w:rsidR="00C73735" w:rsidRDefault="00C73735" w:rsidP="00021B36"/>
    <w:p w:rsidR="00C73735" w:rsidRDefault="00C73735" w:rsidP="00021B36"/>
    <w:p w:rsidR="00C73735" w:rsidRDefault="00C73735" w:rsidP="00021B36"/>
    <w:p w:rsidR="003C09D0" w:rsidRDefault="003C09D0" w:rsidP="00021B36">
      <w:bookmarkStart w:id="0" w:name="_GoBack"/>
      <w:bookmarkEnd w:id="0"/>
    </w:p>
    <w:p w:rsidR="00C73735" w:rsidRDefault="00C73735" w:rsidP="00021B36"/>
    <w:p w:rsidR="00C73735" w:rsidRDefault="00C73735" w:rsidP="00021B36"/>
    <w:p w:rsidR="00C73735" w:rsidRDefault="00C73735" w:rsidP="00021B36"/>
    <w:p w:rsidR="00C73735" w:rsidRDefault="00C73735" w:rsidP="00021B36"/>
    <w:p w:rsidR="00C73735" w:rsidRDefault="00C73735" w:rsidP="00021B36"/>
    <w:p w:rsidR="00C73735" w:rsidRDefault="00C73735" w:rsidP="00021B36"/>
    <w:p w:rsidR="00021B36" w:rsidRDefault="00021B36" w:rsidP="00021B36">
      <w:r>
        <w:lastRenderedPageBreak/>
        <w:t>As there may be a need to correct or make adjustments, adjustment entries to correct errors are also authorized.   It is agreed that these withdrawals and adjustments may be made electronically and under the rules of the National Automated Clearing House Association (NACHA).  This authorization will remain in effect until written notice of termination or change in financial information is provided to the Company.  I acknowledge receipt of a completed copy of the Authorization.</w:t>
      </w:r>
    </w:p>
    <w:p w:rsidR="00021B36" w:rsidRDefault="00021B36" w:rsidP="00021B36">
      <w:pPr>
        <w:rPr>
          <w:sz w:val="20"/>
        </w:rPr>
      </w:pPr>
    </w:p>
    <w:p w:rsidR="00021B36" w:rsidRDefault="00021B36" w:rsidP="00021B36">
      <w:pPr>
        <w:rPr>
          <w:b/>
          <w:bCs/>
        </w:rPr>
      </w:pPr>
      <w:r>
        <w:rPr>
          <w:b/>
          <w:bCs/>
        </w:rPr>
        <w:t>*  All routing and account information will be provided per your voided check.</w:t>
      </w:r>
    </w:p>
    <w:p w:rsidR="00021B36" w:rsidRDefault="00021B36" w:rsidP="00021B36">
      <w:pPr>
        <w:rPr>
          <w:b/>
          <w:bCs/>
        </w:rPr>
      </w:pPr>
    </w:p>
    <w:p w:rsidR="00021B36" w:rsidRDefault="00021B36" w:rsidP="00021B36">
      <w:pPr>
        <w:pBdr>
          <w:bottom w:val="single" w:sz="12" w:space="1" w:color="auto"/>
        </w:pBdr>
        <w:rPr>
          <w:sz w:val="20"/>
        </w:rPr>
      </w:pPr>
    </w:p>
    <w:p w:rsidR="00021B36" w:rsidRDefault="00021B36" w:rsidP="00021B36">
      <w:pPr>
        <w:jc w:val="center"/>
        <w:rPr>
          <w:b/>
          <w:bCs/>
          <w:sz w:val="20"/>
        </w:rPr>
      </w:pPr>
      <w:r>
        <w:rPr>
          <w:b/>
          <w:bCs/>
          <w:sz w:val="20"/>
        </w:rPr>
        <w:t>Name of Authorizing Party (Please Print)</w:t>
      </w:r>
    </w:p>
    <w:p w:rsidR="00021B36" w:rsidRDefault="00021B36" w:rsidP="00021B36">
      <w:pPr>
        <w:pBdr>
          <w:bottom w:val="single" w:sz="12" w:space="1" w:color="auto"/>
        </w:pBdr>
        <w:jc w:val="center"/>
        <w:rPr>
          <w:b/>
          <w:bCs/>
          <w:sz w:val="20"/>
        </w:rPr>
      </w:pPr>
    </w:p>
    <w:p w:rsidR="00021B36" w:rsidRDefault="00021B36" w:rsidP="00021B36">
      <w:pPr>
        <w:pBdr>
          <w:bottom w:val="single" w:sz="12" w:space="1" w:color="auto"/>
        </w:pBdr>
        <w:jc w:val="center"/>
        <w:rPr>
          <w:b/>
          <w:bCs/>
          <w:sz w:val="20"/>
        </w:rPr>
      </w:pPr>
    </w:p>
    <w:p w:rsidR="00021B36" w:rsidRDefault="00021B36" w:rsidP="00021B36">
      <w:pPr>
        <w:pBdr>
          <w:bottom w:val="single" w:sz="12" w:space="1" w:color="auto"/>
        </w:pBdr>
        <w:jc w:val="center"/>
        <w:rPr>
          <w:b/>
          <w:bCs/>
          <w:sz w:val="20"/>
        </w:rPr>
      </w:pPr>
    </w:p>
    <w:p w:rsidR="00021B36" w:rsidRDefault="00021B36" w:rsidP="00021B36">
      <w:pPr>
        <w:rPr>
          <w:b/>
          <w:bCs/>
          <w:sz w:val="20"/>
        </w:rPr>
      </w:pPr>
      <w:r>
        <w:rPr>
          <w:b/>
          <w:bCs/>
          <w:sz w:val="20"/>
        </w:rPr>
        <w:t>Address</w:t>
      </w:r>
      <w:r>
        <w:rPr>
          <w:b/>
          <w:bCs/>
          <w:sz w:val="20"/>
        </w:rPr>
        <w:tab/>
      </w:r>
      <w:r>
        <w:rPr>
          <w:b/>
          <w:bCs/>
          <w:sz w:val="20"/>
        </w:rPr>
        <w:tab/>
      </w:r>
      <w:r>
        <w:rPr>
          <w:b/>
          <w:bCs/>
          <w:sz w:val="20"/>
        </w:rPr>
        <w:tab/>
      </w:r>
      <w:r>
        <w:rPr>
          <w:b/>
          <w:bCs/>
          <w:sz w:val="20"/>
        </w:rPr>
        <w:tab/>
        <w:t>City</w:t>
      </w:r>
      <w:r>
        <w:rPr>
          <w:b/>
          <w:bCs/>
          <w:sz w:val="20"/>
        </w:rPr>
        <w:tab/>
      </w:r>
      <w:r>
        <w:rPr>
          <w:b/>
          <w:bCs/>
          <w:sz w:val="20"/>
        </w:rPr>
        <w:tab/>
      </w:r>
      <w:r>
        <w:rPr>
          <w:b/>
          <w:bCs/>
          <w:sz w:val="20"/>
        </w:rPr>
        <w:tab/>
        <w:t>State</w:t>
      </w:r>
      <w:r>
        <w:rPr>
          <w:b/>
          <w:bCs/>
          <w:sz w:val="20"/>
        </w:rPr>
        <w:tab/>
      </w:r>
      <w:r>
        <w:rPr>
          <w:b/>
          <w:bCs/>
          <w:sz w:val="20"/>
        </w:rPr>
        <w:tab/>
      </w:r>
      <w:r>
        <w:rPr>
          <w:b/>
          <w:bCs/>
          <w:sz w:val="20"/>
        </w:rPr>
        <w:tab/>
        <w:t>Zip Code</w:t>
      </w:r>
    </w:p>
    <w:p w:rsidR="00021B36" w:rsidRDefault="00021B36" w:rsidP="00021B36">
      <w:pPr>
        <w:rPr>
          <w:b/>
          <w:bCs/>
          <w:sz w:val="20"/>
        </w:rPr>
      </w:pPr>
    </w:p>
    <w:p w:rsidR="00610445" w:rsidRDefault="00021B36" w:rsidP="00021B36">
      <w:r>
        <w:rPr>
          <w:b/>
          <w:bCs/>
          <w:sz w:val="20"/>
        </w:rPr>
        <w:t>__________________________________</w:t>
      </w:r>
      <w:r>
        <w:rPr>
          <w:b/>
          <w:bCs/>
          <w:sz w:val="20"/>
        </w:rPr>
        <w:tab/>
      </w:r>
      <w:r>
        <w:rPr>
          <w:b/>
          <w:bCs/>
          <w:sz w:val="20"/>
        </w:rPr>
        <w:tab/>
      </w:r>
      <w:r>
        <w:rPr>
          <w:b/>
          <w:bCs/>
          <w:sz w:val="20"/>
        </w:rPr>
        <w:tab/>
      </w:r>
      <w:r>
        <w:rPr>
          <w:b/>
          <w:bCs/>
          <w:sz w:val="20"/>
        </w:rPr>
        <w:tab/>
      </w:r>
      <w:r>
        <w:rPr>
          <w:b/>
          <w:bCs/>
          <w:sz w:val="20"/>
        </w:rPr>
        <w:tab/>
        <w:t>_____________________                      Signature</w:t>
      </w:r>
      <w:r>
        <w:rPr>
          <w:b/>
          <w:bCs/>
          <w:sz w:val="20"/>
        </w:rPr>
        <w:tab/>
      </w:r>
      <w:r>
        <w:rPr>
          <w:b/>
          <w:bCs/>
          <w:sz w:val="20"/>
        </w:rPr>
        <w:tab/>
      </w:r>
      <w:r>
        <w:rPr>
          <w:b/>
          <w:bCs/>
          <w:sz w:val="20"/>
        </w:rPr>
        <w:tab/>
      </w:r>
      <w:r>
        <w:rPr>
          <w:b/>
          <w:bCs/>
          <w:sz w:val="20"/>
        </w:rPr>
        <w:tab/>
      </w:r>
      <w:r>
        <w:rPr>
          <w:b/>
          <w:bCs/>
          <w:sz w:val="20"/>
        </w:rPr>
        <w:tab/>
      </w:r>
    </w:p>
    <w:sectPr w:rsidR="00610445" w:rsidSect="006104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BC3" w:rsidRDefault="00AE5BC3" w:rsidP="00AE5BC3">
      <w:r>
        <w:separator/>
      </w:r>
    </w:p>
  </w:endnote>
  <w:endnote w:type="continuationSeparator" w:id="0">
    <w:p w:rsidR="00AE5BC3" w:rsidRDefault="00AE5BC3" w:rsidP="00AE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C3" w:rsidRDefault="00427815">
    <w:pPr>
      <w:pStyle w:val="Footer"/>
    </w:pPr>
    <w:r>
      <w:fldChar w:fldCharType="begin"/>
    </w:r>
    <w:r>
      <w:instrText xml:space="preserve"> DATE \@ "MMMM d, yyyy" </w:instrText>
    </w:r>
    <w:r>
      <w:fldChar w:fldCharType="separate"/>
    </w:r>
    <w:r w:rsidR="003C09D0">
      <w:rPr>
        <w:noProof/>
      </w:rPr>
      <w:t>July 11, 2018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BC3" w:rsidRDefault="00AE5BC3" w:rsidP="00AE5BC3">
      <w:r>
        <w:separator/>
      </w:r>
    </w:p>
  </w:footnote>
  <w:footnote w:type="continuationSeparator" w:id="0">
    <w:p w:rsidR="00AE5BC3" w:rsidRDefault="00AE5BC3" w:rsidP="00AE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C3" w:rsidRDefault="00AE5BC3">
    <w:pPr>
      <w:pStyle w:val="Header"/>
    </w:pPr>
    <w:r>
      <w:t>N. California Probation Lodge 19, FOP</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B36"/>
    <w:rsid w:val="00021B36"/>
    <w:rsid w:val="00093448"/>
    <w:rsid w:val="00114AE1"/>
    <w:rsid w:val="002516D4"/>
    <w:rsid w:val="003C09D0"/>
    <w:rsid w:val="003C2923"/>
    <w:rsid w:val="003C2FA9"/>
    <w:rsid w:val="00427815"/>
    <w:rsid w:val="0057217C"/>
    <w:rsid w:val="005A354A"/>
    <w:rsid w:val="005A5A83"/>
    <w:rsid w:val="005B7BF8"/>
    <w:rsid w:val="005E607E"/>
    <w:rsid w:val="00610445"/>
    <w:rsid w:val="006B4CB0"/>
    <w:rsid w:val="00763015"/>
    <w:rsid w:val="0088203D"/>
    <w:rsid w:val="008B64F0"/>
    <w:rsid w:val="009217B5"/>
    <w:rsid w:val="009B2D80"/>
    <w:rsid w:val="009F06FB"/>
    <w:rsid w:val="00AE5BC3"/>
    <w:rsid w:val="00C20F0F"/>
    <w:rsid w:val="00C73735"/>
    <w:rsid w:val="00EF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066E8C"/>
  <w15:docId w15:val="{3D016E63-D8CF-47A6-8E68-22519894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B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36"/>
    <w:rPr>
      <w:rFonts w:ascii="Tahoma" w:hAnsi="Tahoma" w:cs="Tahoma"/>
      <w:sz w:val="16"/>
      <w:szCs w:val="16"/>
    </w:rPr>
  </w:style>
  <w:style w:type="character" w:customStyle="1" w:styleId="BalloonTextChar">
    <w:name w:val="Balloon Text Char"/>
    <w:basedOn w:val="DefaultParagraphFont"/>
    <w:link w:val="BalloonText"/>
    <w:uiPriority w:val="99"/>
    <w:semiHidden/>
    <w:rsid w:val="00021B36"/>
    <w:rPr>
      <w:rFonts w:ascii="Tahoma" w:eastAsia="Times New Roman" w:hAnsi="Tahoma" w:cs="Tahoma"/>
      <w:sz w:val="16"/>
      <w:szCs w:val="16"/>
    </w:rPr>
  </w:style>
  <w:style w:type="paragraph" w:styleId="Header">
    <w:name w:val="header"/>
    <w:basedOn w:val="Normal"/>
    <w:link w:val="HeaderChar"/>
    <w:uiPriority w:val="99"/>
    <w:semiHidden/>
    <w:unhideWhenUsed/>
    <w:rsid w:val="00AE5BC3"/>
    <w:pPr>
      <w:tabs>
        <w:tab w:val="center" w:pos="4680"/>
        <w:tab w:val="right" w:pos="9360"/>
      </w:tabs>
    </w:pPr>
  </w:style>
  <w:style w:type="character" w:customStyle="1" w:styleId="HeaderChar">
    <w:name w:val="Header Char"/>
    <w:basedOn w:val="DefaultParagraphFont"/>
    <w:link w:val="Header"/>
    <w:uiPriority w:val="99"/>
    <w:semiHidden/>
    <w:rsid w:val="00AE5BC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E5BC3"/>
    <w:pPr>
      <w:tabs>
        <w:tab w:val="center" w:pos="4680"/>
        <w:tab w:val="right" w:pos="9360"/>
      </w:tabs>
    </w:pPr>
  </w:style>
  <w:style w:type="character" w:customStyle="1" w:styleId="FooterChar">
    <w:name w:val="Footer Char"/>
    <w:basedOn w:val="DefaultParagraphFont"/>
    <w:link w:val="Footer"/>
    <w:uiPriority w:val="99"/>
    <w:semiHidden/>
    <w:rsid w:val="00AE5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Sowards</dc:creator>
  <cp:lastModifiedBy>Timothy Sowards</cp:lastModifiedBy>
  <cp:revision>14</cp:revision>
  <cp:lastPrinted>2016-02-24T23:03:00Z</cp:lastPrinted>
  <dcterms:created xsi:type="dcterms:W3CDTF">2012-08-24T18:49:00Z</dcterms:created>
  <dcterms:modified xsi:type="dcterms:W3CDTF">2018-07-11T23:10:00Z</dcterms:modified>
</cp:coreProperties>
</file>